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19" w:rsidRDefault="00A61F19" w:rsidP="00A61F19">
      <w:pPr>
        <w:pStyle w:val="NormalWeb"/>
        <w:shd w:val="clear" w:color="auto" w:fill="F7E2C7"/>
        <w:spacing w:before="240" w:beforeAutospacing="0" w:after="240" w:afterAutospacing="0"/>
        <w:rPr>
          <w:rFonts w:ascii="Arial" w:hAnsi="Arial" w:cs="Arial"/>
          <w:color w:val="000000"/>
          <w:sz w:val="21"/>
          <w:szCs w:val="21"/>
        </w:rPr>
      </w:pPr>
      <w:r>
        <w:rPr>
          <w:rFonts w:ascii="Arial" w:hAnsi="Arial" w:cs="Arial"/>
          <w:color w:val="000000"/>
          <w:sz w:val="21"/>
          <w:szCs w:val="21"/>
        </w:rPr>
        <w:t xml:space="preserve">Miss Georgia Scholarship Competition, Inc. and The Four Points Scholarship Fund </w:t>
      </w:r>
      <w:r>
        <w:rPr>
          <w:rFonts w:ascii="Arial" w:hAnsi="Arial" w:cs="Arial"/>
          <w:color w:val="000000"/>
          <w:sz w:val="21"/>
          <w:szCs w:val="21"/>
        </w:rPr>
        <w:t>does not and shall not discriminate on the basis of race, color, religion (creed), gender, gender expression, age, national origin (ancestry), disability, marital status, sexual orientation, or military status, in any of its activities or operations</w:t>
      </w:r>
      <w:r>
        <w:rPr>
          <w:rFonts w:ascii="Arial" w:hAnsi="Arial" w:cs="Arial"/>
          <w:color w:val="000000"/>
          <w:sz w:val="21"/>
          <w:szCs w:val="21"/>
        </w:rPr>
        <w:t xml:space="preserve"> that are not under a candidate’s contract</w:t>
      </w:r>
      <w:r>
        <w:rPr>
          <w:rFonts w:ascii="Arial" w:hAnsi="Arial" w:cs="Arial"/>
          <w:color w:val="000000"/>
          <w:sz w:val="21"/>
          <w:szCs w:val="21"/>
        </w:rPr>
        <w:t>.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p>
    <w:p w:rsidR="00A61F19" w:rsidRDefault="00A61F19" w:rsidP="00A61F19">
      <w:pPr>
        <w:pStyle w:val="NormalWeb"/>
        <w:shd w:val="clear" w:color="auto" w:fill="F7E2C7"/>
        <w:spacing w:before="240" w:beforeAutospacing="0" w:after="240" w:afterAutospacing="0"/>
        <w:rPr>
          <w:rFonts w:ascii="Arial" w:hAnsi="Arial" w:cs="Arial"/>
          <w:color w:val="000000"/>
          <w:sz w:val="21"/>
          <w:szCs w:val="21"/>
        </w:rPr>
      </w:pPr>
      <w:r>
        <w:rPr>
          <w:rFonts w:ascii="Arial" w:hAnsi="Arial" w:cs="Arial"/>
          <w:color w:val="000000"/>
          <w:sz w:val="21"/>
          <w:szCs w:val="21"/>
        </w:rPr>
        <w:t>Miss Georgia Scholarship Competition, Inc. and The Four Points Scholarship Fund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rsidR="00524C5E" w:rsidRDefault="00524C5E">
      <w:bookmarkStart w:id="0" w:name="_GoBack"/>
      <w:bookmarkEnd w:id="0"/>
    </w:p>
    <w:sectPr w:rsidR="00524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19"/>
    <w:rsid w:val="003576B7"/>
    <w:rsid w:val="00524C5E"/>
    <w:rsid w:val="008D7F2C"/>
    <w:rsid w:val="00A6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6535C-A848-4022-9185-D7947C81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F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0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Troup County School System</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Pruitt</dc:creator>
  <cp:keywords/>
  <dc:description/>
  <cp:lastModifiedBy>Trina Pruitt</cp:lastModifiedBy>
  <cp:revision>1</cp:revision>
  <dcterms:created xsi:type="dcterms:W3CDTF">2022-03-10T22:50:00Z</dcterms:created>
  <dcterms:modified xsi:type="dcterms:W3CDTF">2022-03-10T22:53:00Z</dcterms:modified>
</cp:coreProperties>
</file>